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drawing>
          <wp:inline distT="0" distB="0" distL="0" distR="0">
            <wp:extent cx="333375" cy="3333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"/>
      </w:pPr>
      <w:r>
        <w:rPr>
          <w:b/>
          <w:bCs/>
          <w:color w:val="111111"/>
          <w:sz w:val="32"/>
          <w:szCs w:val="32"/>
        </w:rPr>
        <w:t xml:space="preserve">Giovanni Di Grezia</w:t>
      </w:r>
    </w:p>
    <w:p>
      <w:pPr>
        <w:spacing w:after="40"/>
      </w:pPr>
      <w:r>
        <w:rPr>
          <w:i/>
          <w:iCs/>
          <w:color w:val="444444"/>
          <w:sz w:val="20"/>
          <w:szCs w:val="20"/>
        </w:rPr>
        <w:t xml:space="preserve">Freiberuflicher Softwareentwickler</w:t>
      </w:r>
    </w:p>
    <w:p>
      <w:pPr>
        <w:spacing w:after="10"/>
      </w:pPr>
      <w:r>
        <w:rPr>
          <w:b/>
          <w:bCs/>
          <w:color w:val="666666"/>
          <w:sz w:val="18"/>
          <w:szCs w:val="18"/>
        </w:rPr>
        <w:t xml:space="preserve">Email: </w:t>
      </w:r>
      <w:r>
        <w:rPr>
          <w:color w:val="666666"/>
          <w:sz w:val="18"/>
          <w:szCs w:val="18"/>
        </w:rPr>
        <w:t xml:space="preserve">xgiovio@gmail.com   |   </w:t>
      </w:r>
      <w:r>
        <w:rPr>
          <w:b/>
          <w:bCs/>
          <w:color w:val="666666"/>
          <w:sz w:val="18"/>
          <w:szCs w:val="18"/>
        </w:rPr>
        <w:t xml:space="preserve">Phone: </w:t>
      </w:r>
      <w:r>
        <w:rPr>
          <w:color w:val="666666"/>
          <w:sz w:val="18"/>
          <w:szCs w:val="18"/>
        </w:rPr>
        <w:t xml:space="preserve">+39 393 9858489   |   </w:t>
      </w:r>
      <w:r>
        <w:rPr>
          <w:b/>
          <w:bCs/>
          <w:color w:val="666666"/>
          <w:sz w:val="18"/>
          <w:szCs w:val="18"/>
        </w:rPr>
        <w:t xml:space="preserve">Website: </w:t>
      </w:r>
      <w:r>
        <w:rPr>
          <w:color w:val="666666"/>
          <w:sz w:val="18"/>
          <w:szCs w:val="18"/>
        </w:rPr>
        <w:t xml:space="preserve">https://www.xgiovio.com</w:t>
      </w:r>
    </w:p>
    <w:p>
      <w:pPr>
        <w:spacing w:after="10"/>
      </w:pPr>
      <w:r>
        <w:rPr>
          <w:b/>
          <w:bCs/>
          <w:color w:val="666666"/>
          <w:sz w:val="18"/>
          <w:szCs w:val="18"/>
        </w:rPr>
        <w:t xml:space="preserve">Address: </w:t>
      </w:r>
      <w:r>
        <w:rPr>
          <w:color w:val="666666"/>
          <w:sz w:val="18"/>
          <w:szCs w:val="18"/>
        </w:rPr>
        <w:t xml:space="preserve">via Ramiro Marcone 105, Mercogliano, AV 83013, Italien</w:t>
      </w:r>
    </w:p>
    <w:p>
      <w:pPr>
        <w:spacing w:after="60"/>
      </w:pPr>
      <w:r>
        <w:rPr>
          <w:b/>
          <w:bCs/>
          <w:color w:val="666666"/>
          <w:sz w:val="18"/>
          <w:szCs w:val="18"/>
        </w:rPr>
        <w:t xml:space="preserve">Birthday: </w:t>
      </w:r>
      <w:r>
        <w:rPr>
          <w:color w:val="666666"/>
          <w:sz w:val="18"/>
          <w:szCs w:val="18"/>
        </w:rPr>
        <w:t xml:space="preserve">21/03/1990   |   </w:t>
      </w:r>
      <w:r>
        <w:rPr>
          <w:b/>
          <w:bCs/>
          <w:color w:val="666666"/>
          <w:sz w:val="18"/>
          <w:szCs w:val="18"/>
        </w:rPr>
        <w:t xml:space="preserve">Languages: </w:t>
      </w:r>
      <w:r>
        <w:rPr>
          <w:color w:val="666666"/>
          <w:sz w:val="18"/>
          <w:szCs w:val="18"/>
        </w:rPr>
        <w:t xml:space="preserve">Italienisch (Muttersprache), Englisch (B2)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WAS ICH TUE</w:t>
      </w:r>
    </w:p>
    <w:p>
      <w:pPr>
        <w:spacing w:after="120"/>
      </w:pPr>
      <w:r>
        <w:rPr>
          <w:color w:val="333333"/>
          <w:sz w:val="18"/>
          <w:szCs w:val="18"/>
        </w:rPr>
        <w:t xml:space="preserve">Ich baue die Zukunft digitaler Produkte. Spezialisiert auf VFX, Programmierung, Webentwicklung und Hochleistungsanwendungen, entwerfe und entwickle ich robuste Systeme und verbinde theoretische Informatik mit praktischem Software- und Grafik-Engineering.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WAS ICH SUCHE</w:t>
      </w:r>
    </w:p>
    <w:p>
      <w:pPr>
        <w:spacing w:after="120"/>
      </w:pPr>
      <w:r>
        <w:rPr>
          <w:color w:val="333333"/>
          <w:sz w:val="18"/>
          <w:szCs w:val="18"/>
        </w:rPr>
        <w:t xml:space="preserve">Ich suche nach anspruchsvollen Verträgen sowie Senior-Entwickler- oder CTO-Rollen, bei denen ich meine multidisziplinäre Erfahrung in Hochleistungsanwendungen, Cloud-Architekturen (AWS), Echtzeit-Physiksimulationen, Rendering-Pipelines, VFX, Websystemen und fortschrittlichen Benutzeroberflächen einbringen kann, um hochpräzise Softwaresysteme mit hoher Autonomie bereitzustellen.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BERUFSERFAHRUNG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Freiberuflicher Softwareentwickler - xgiovio.com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2017 - Gegenwart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Zusammenarbeit mit über 100 Kunden im Laufe der Jahre – von kurzfristigen Verträgen bis hin zu mehrjährigen Partnerschaften –, wobei ich langfristige Beziehungen für ein optimales Projektmanagement bevorzuge. Verwaltung von Bare-Metal-Servern, hauptsächlich Linux, und plattformübergreifenden Desktop-/Mobilsystemen. Spezialisiert auf Hochleistungs-Websysteme und Anwendungen, die mit einer einheitlichen Codebasis erstellt wurden. Code wird hauptsächlich in Node.js/Javascript, Python und C geschrieben. Verwaltung von E-Commerce-Plattformen, Datenbank-/Backup-Systemen und benutzerdefinierten Skriptintegrationen. Zudem aktiv als VFX-Generalist (Matchmoving, FX, Rendering, Compositing).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Chief Technology Officer (CTO) - 3DRap Srl (3drap.it)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2017 - 2025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Als CTO verantwortlich für die gesamte IT-Infrastruktur, von Bare-Metal-Servern bis zur vollständigen E-Commerce-Plattform. Koordination des IT-Teams und Entwicklung einer maßgeschneiderten Lagerverwaltungssoftware. Erstellung plattformübergreifender Anwendungen zur Steuerung von Hardwareeinstellungen und zum Flashen von Firmware während des Betriebs für Gaming-Peripheriegeräte unter Verwendung von STMicroelectronics. Unterstützung bei der Umsatzskalierung in über 70 Länder.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Popular Investor - eToro (etoro.com)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2018 - Gegenwart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Verwaltung eines öffentlichen Anlageportfolios und Ausführung von Asset-Allokationsstrategien. Verantwortlich für Risikomanagement, Finanzanalyse und Updates für die Copy-Trading-Community für meinen Fonds und das verwaltete Vermögen meiner Kunden. Fokus auf mittel- bis langfristige Ziele durch Investitionen in zukunftsorientierte Technologie- und Biotech-Werte.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Katana Quality Assurance Engineer - The Foundry Visionmongers (foundry.com)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2016 - 2017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Qualitätssicherungsingenieur für Katana und die Pixar USD-Integration. Entwurf von Testfällen, Durchführung von Testplänen, Überprüfung von Fehlerbehebungen und Berichterstattung über die Softwarequalität unter Verwendung echter Produktions-Assets aus der VFX-Industrie. Pflege des internen Test-Harnesses.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10" w:before="40"/>
            </w:pPr>
            <w:r>
              <w:rPr>
                <w:b/>
                <w:bCs/>
                <w:color w:val="111111"/>
                <w:sz w:val="20"/>
                <w:szCs w:val="20"/>
              </w:rPr>
              <w:t xml:space="preserve">Akademische Forschung &amp; Nebenprojekte - Unabhängige Entwicklung</w:t>
            </w:r>
          </w:p>
        </w:tc>
        <w:tc>
          <w:tcPr>
            <w:tcW w:type="pct" w:w="20%"/>
          </w:tcPr>
          <w:p>
            <w:pPr>
              <w:spacing w:after="10" w:before="4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2008 - 2015</w:t>
            </w:r>
          </w:p>
        </w:tc>
      </w:tr>
    </w:tbl>
    <w:p>
      <w:pPr>
        <w:spacing w:after="40"/>
      </w:pPr>
      <w:r>
        <w:rPr>
          <w:color w:val="444444"/>
          <w:sz w:val="18"/>
          <w:szCs w:val="18"/>
        </w:rPr>
        <w:t xml:space="preserve">Erfolgreicher Abschluss von zwei Universitätsstudiengängen in Informatik und Computergrafik. Entwicklung von benutzerdefinierten Dienstprogrammen, Physiksimulatoren und Webintegrationen für kleine Unternehmen und akademische Anwendungen.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PROJEKTE</w:t>
      </w:r>
    </w:p>
    <w:p>
      <w:pPr>
        <w:spacing w:after="60"/>
      </w:pPr>
      <w:r>
        <w:rPr>
          <w:color w:val="333333"/>
          <w:sz w:val="18"/>
          <w:szCs w:val="18"/>
        </w:rPr>
        <w:t xml:space="preserve">Eine umfassende Präsentation meiner ausgewählten Arbeiten finden Sie direkt auf meiner Website unter https://www.xgiovio.com.</w:t>
      </w:r>
    </w:p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BILDUNG &amp; ZERTIFIZIERUNGEN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Solutions Architect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Developer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AWS Certified SysOps Administrator – Associate | Amazon Web Services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2018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MIT – Entrepreneurship 101 | Massachusetts Institute of Technology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2015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Bachelor-Abschluss in Informatik | Universität Salerno - Grade: 110/110 mit Auszeichnung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2013 - 2015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Bachelor-Abschluss in Computergrafik | Akademie für Computergrafik - Grade: 100/100 mit Auszeichnung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2009-2011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Cambridge English: First (FCE) - B2 | Cambridge English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2014</w:t>
            </w:r>
          </w:p>
        </w:tc>
      </w:tr>
    </w:tbl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</w:tblGrid>
      <w:tr>
        <w:tc>
          <w:tcPr>
            <w:tcW w:type="pct" w:w="80%"/>
          </w:tcPr>
          <w:p>
            <w:pPr>
              <w:spacing w:after="20"/>
              <w:ind w:left="140" w:hanging="140"/>
            </w:pPr>
            <w:r>
              <w:rPr>
                <w:color w:val="333333"/>
                <w:sz w:val="18"/>
                <w:szCs w:val="18"/>
              </w:rPr>
              <w:t xml:space="preserve">IT Web Master Course | Berufsbildungsinstitut</w:t>
            </w:r>
          </w:p>
        </w:tc>
        <w:tc>
          <w:tcPr>
            <w:tcW w:type="pct" w:w="20%"/>
          </w:tcPr>
          <w:p>
            <w:pPr>
              <w:spacing w:after="20"/>
              <w:jc w:val="right"/>
            </w:pPr>
            <w:r>
              <w:rPr>
                <w:b/>
                <w:bCs/>
                <w:color w:val="666666"/>
                <w:sz w:val="18"/>
                <w:szCs w:val="18"/>
              </w:rPr>
              <w:t xml:space="preserve">2011</w:t>
            </w:r>
          </w:p>
        </w:tc>
      </w:tr>
    </w:tbl>
    <w:p>
      <w:pPr>
        <w:pStyle w:val="Heading1"/>
        <w:pBdr>
          <w:bottom w:val="single" w:color="CCCCCC" w:sz="6" w:space="4"/>
        </w:pBdr>
        <w:spacing w:after="60" w:before="120"/>
      </w:pPr>
      <w:r>
        <w:rPr>
          <w:b/>
          <w:bCs/>
          <w:color w:val="111111"/>
          <w:sz w:val="22"/>
          <w:szCs w:val="22"/>
        </w:rPr>
        <w:t xml:space="preserve">HOBBIES &amp; INTERESSEN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Kompetitives Online-Gaming (The Finals, spezialisiert auf physikbasierte Zerstörungsstrategien und Teamkoordination)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Fitness &amp; Krafttraining (Schwimmen, Radfahren, regionaler Meister im Bankdrücken)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Fotografie &amp; Visual Effects (Digitale Kamerakomposition, Beleuchtung, benutzerdefiniertes Color-Grading und Grafikautomatisierung)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Motorräder &amp; Supersport (Leistungsmodifikation und schnelles Fahren)</w:t>
      </w:r>
    </w:p>
    <w:p>
      <w:pPr>
        <w:spacing w:after="20"/>
        <w:ind w:left="140" w:hanging="140"/>
      </w:pPr>
      <w:r>
        <w:rPr>
          <w:color w:val="333333"/>
          <w:sz w:val="18"/>
          <w:szCs w:val="18"/>
        </w:rPr>
        <w:t xml:space="preserve">Drones &amp; FPV (Bau von drohnengesteuerten FPV-Drohnen, die auf maximale Leistung abgestimmt sind)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bad4ff4d10551ba97c15dd40f5b9ad3552cf96f7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2026-07-15T15:34:57.205Z</dcterms:created>
  <dcterms:modified xsi:type="dcterms:W3CDTF">2026-07-15T15:34:57.205Z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